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25F7E" w14:textId="6D329510" w:rsidR="00277AD3" w:rsidRPr="005F1F5F" w:rsidRDefault="00E56B1E" w:rsidP="005F1F5F">
      <w:pPr>
        <w:jc w:val="center"/>
        <w:rPr>
          <w:rFonts w:asciiTheme="majorHAnsi" w:hAnsiTheme="majorHAnsi" w:cstheme="majorHAnsi"/>
          <w:b/>
          <w:bCs/>
          <w:color w:val="202124"/>
          <w:sz w:val="32"/>
        </w:rPr>
      </w:pPr>
      <w:r w:rsidRPr="005F1F5F">
        <w:rPr>
          <w:rFonts w:asciiTheme="majorHAnsi" w:hAnsiTheme="majorHAnsi" w:cstheme="majorHAnsi"/>
          <w:b/>
          <w:bCs/>
          <w:color w:val="202124"/>
          <w:sz w:val="32"/>
        </w:rPr>
        <w:t xml:space="preserve">Заявка на участие в </w:t>
      </w:r>
      <w:r w:rsidR="005F1F5F" w:rsidRPr="005F1F5F">
        <w:rPr>
          <w:rFonts w:asciiTheme="majorHAnsi" w:hAnsiTheme="majorHAnsi" w:cstheme="majorHAnsi"/>
          <w:b/>
          <w:bCs/>
          <w:color w:val="202124"/>
          <w:sz w:val="32"/>
        </w:rPr>
        <w:t>Хрустальный Еж</w:t>
      </w:r>
    </w:p>
    <w:p w14:paraId="571D6A97" w14:textId="1E8F132D" w:rsidR="005F1F5F" w:rsidRDefault="005F1F5F" w:rsidP="00277AD3">
      <w:pPr>
        <w:rPr>
          <w:rFonts w:asciiTheme="majorHAnsi" w:hAnsiTheme="majorHAnsi" w:cstheme="majorHAnsi"/>
          <w:b/>
          <w:bCs/>
          <w:color w:val="202124"/>
        </w:rPr>
      </w:pPr>
    </w:p>
    <w:p w14:paraId="2C7D8F6A" w14:textId="77777777" w:rsidR="005F1F5F" w:rsidRDefault="005F1F5F" w:rsidP="005F1F5F">
      <w:pPr>
        <w:jc w:val="both"/>
        <w:rPr>
          <w:rFonts w:asciiTheme="majorHAnsi" w:hAnsiTheme="majorHAnsi" w:cstheme="majorHAnsi"/>
          <w:b/>
          <w:bCs/>
          <w:color w:val="202124"/>
        </w:rPr>
      </w:pPr>
    </w:p>
    <w:p w14:paraId="087B7373" w14:textId="77777777" w:rsidR="005F1F5F" w:rsidRDefault="005F1F5F" w:rsidP="005F1F5F">
      <w:pPr>
        <w:jc w:val="both"/>
        <w:rPr>
          <w:rFonts w:asciiTheme="majorHAnsi" w:hAnsiTheme="majorHAnsi" w:cstheme="majorHAnsi"/>
          <w:b/>
          <w:bCs/>
          <w:color w:val="202124"/>
        </w:rPr>
      </w:pPr>
    </w:p>
    <w:p w14:paraId="71DF6389" w14:textId="67F3A12F" w:rsidR="005F1F5F" w:rsidRPr="005F1F5F" w:rsidRDefault="005F1F5F" w:rsidP="005F1F5F">
      <w:pPr>
        <w:jc w:val="both"/>
        <w:rPr>
          <w:rFonts w:asciiTheme="majorHAnsi" w:hAnsiTheme="majorHAnsi" w:cstheme="majorHAnsi"/>
          <w:b/>
          <w:bCs/>
          <w:color w:val="202124"/>
        </w:rPr>
      </w:pPr>
      <w:r w:rsidRPr="005F1F5F">
        <w:rPr>
          <w:rFonts w:asciiTheme="majorHAnsi" w:hAnsiTheme="majorHAnsi" w:cstheme="majorHAnsi"/>
          <w:b/>
          <w:bCs/>
          <w:color w:val="202124"/>
        </w:rPr>
        <w:t xml:space="preserve">Номинация </w:t>
      </w:r>
      <w:r w:rsidRPr="005F1F5F">
        <w:rPr>
          <w:rFonts w:asciiTheme="majorHAnsi" w:hAnsiTheme="majorHAnsi" w:cstheme="majorHAnsi"/>
          <w:b/>
          <w:bCs/>
          <w:color w:val="202124"/>
        </w:rPr>
        <w:t>Ум, честь и совесть рынка ИТ</w:t>
      </w:r>
    </w:p>
    <w:p w14:paraId="1FD62836" w14:textId="665BECA4" w:rsidR="00B74035" w:rsidRPr="007C3560" w:rsidRDefault="00B74035" w:rsidP="00277AD3">
      <w:pPr>
        <w:rPr>
          <w:rFonts w:asciiTheme="majorHAnsi" w:hAnsiTheme="majorHAnsi" w:cstheme="majorHAnsi"/>
          <w:b/>
          <w:bCs/>
          <w:color w:val="202124"/>
        </w:rPr>
      </w:pPr>
    </w:p>
    <w:p w14:paraId="75D1655F" w14:textId="77777777" w:rsidR="00E56B1E" w:rsidRPr="007C3560" w:rsidRDefault="00E56B1E" w:rsidP="00277AD3">
      <w:pPr>
        <w:rPr>
          <w:rFonts w:asciiTheme="majorHAnsi" w:hAnsiTheme="majorHAnsi" w:cstheme="majorHAnsi"/>
          <w:b/>
          <w:bCs/>
          <w:color w:val="202124"/>
        </w:rPr>
      </w:pPr>
    </w:p>
    <w:p w14:paraId="4D9C653E" w14:textId="77777777" w:rsidR="00D9610E" w:rsidRPr="007C3560" w:rsidRDefault="00D9610E" w:rsidP="00D9610E">
      <w:pPr>
        <w:shd w:val="clear" w:color="auto" w:fill="FFFFFF"/>
        <w:rPr>
          <w:rFonts w:asciiTheme="majorHAnsi" w:hAnsiTheme="majorHAnsi" w:cstheme="majorHAnsi"/>
          <w:color w:val="202124"/>
          <w:highlight w:val="yellow"/>
        </w:rPr>
      </w:pPr>
    </w:p>
    <w:p w14:paraId="03E4C914" w14:textId="77777777" w:rsidR="00D9610E" w:rsidRPr="007C3560" w:rsidRDefault="00D9610E" w:rsidP="00D9610E">
      <w:pPr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Активное развитие Бизнес Платформы ВТБ уже сейчас позволило сократить </w:t>
      </w:r>
      <w:proofErr w:type="spellStart"/>
      <w:r w:rsidRPr="007C3560">
        <w:rPr>
          <w:rFonts w:asciiTheme="majorHAnsi" w:hAnsiTheme="majorHAnsi" w:cstheme="majorHAnsi"/>
          <w:color w:val="333333"/>
          <w:shd w:val="clear" w:color="auto" w:fill="F9F9F9"/>
        </w:rPr>
        <w:t>time-to-market</w:t>
      </w:r>
      <w:proofErr w:type="spellEnd"/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для новых продуктов и сервисов в 8 раз, гарантируя клиентам высокие стандарты качества клиентского сервиса. Достижение таких результатов, в том числе стало возможным благодаря </w:t>
      </w:r>
      <w:r w:rsidR="0073306C" w:rsidRPr="007C3560">
        <w:rPr>
          <w:rFonts w:asciiTheme="majorHAnsi" w:hAnsiTheme="majorHAnsi" w:cstheme="majorHAnsi"/>
          <w:color w:val="333333"/>
          <w:shd w:val="clear" w:color="auto" w:fill="F9F9F9"/>
        </w:rPr>
        <w:t>эффективному руково</w:t>
      </w:r>
      <w:r w:rsidR="00841EE9"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дству сплоченной команды опытных экспертов в </w:t>
      </w:r>
      <w:r w:rsidR="00841EE9" w:rsidRPr="007C3560">
        <w:rPr>
          <w:rFonts w:asciiTheme="majorHAnsi" w:hAnsiTheme="majorHAnsi" w:cstheme="majorHAnsi"/>
          <w:color w:val="333333"/>
          <w:shd w:val="clear" w:color="auto" w:fill="F9F9F9"/>
          <w:lang w:val="en-US"/>
        </w:rPr>
        <w:t>IT</w:t>
      </w:r>
      <w:r w:rsidR="00841EE9" w:rsidRPr="007C3560">
        <w:rPr>
          <w:rFonts w:asciiTheme="majorHAnsi" w:hAnsiTheme="majorHAnsi" w:cstheme="majorHAnsi"/>
          <w:color w:val="333333"/>
          <w:shd w:val="clear" w:color="auto" w:fill="F9F9F9"/>
        </w:rPr>
        <w:t>: 12 продуктовых команд и более 200 сотрудников, состоящих их разработчиков, дизайнеров, архитекторов, исследователей, методологов, тестировщиков и аналитиков.</w:t>
      </w:r>
    </w:p>
    <w:p w14:paraId="7B02B7AA" w14:textId="77777777" w:rsidR="00D9610E" w:rsidRPr="007C3560" w:rsidRDefault="00D9610E" w:rsidP="00D9610E">
      <w:pPr>
        <w:rPr>
          <w:rFonts w:asciiTheme="majorHAnsi" w:hAnsiTheme="majorHAnsi" w:cstheme="majorHAnsi"/>
          <w:color w:val="333333"/>
          <w:shd w:val="clear" w:color="auto" w:fill="F9F9F9"/>
        </w:rPr>
      </w:pPr>
    </w:p>
    <w:p w14:paraId="324CE5D3" w14:textId="77777777" w:rsidR="00D9610E" w:rsidRPr="007C3560" w:rsidRDefault="00D9610E" w:rsidP="00D9610E">
      <w:pPr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Создавая </w:t>
      </w:r>
      <w:r w:rsidR="00E605D0" w:rsidRPr="007C3560">
        <w:rPr>
          <w:rFonts w:asciiTheme="majorHAnsi" w:hAnsiTheme="majorHAnsi" w:cstheme="majorHAnsi"/>
          <w:color w:val="333333"/>
          <w:shd w:val="clear" w:color="auto" w:fill="F9F9F9"/>
        </w:rPr>
        <w:t>Бизнес Платформу ВТБ</w:t>
      </w: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, </w:t>
      </w:r>
      <w:r w:rsidR="00E605D0" w:rsidRPr="007C3560">
        <w:rPr>
          <w:rFonts w:asciiTheme="majorHAnsi" w:hAnsiTheme="majorHAnsi" w:cstheme="majorHAnsi"/>
          <w:color w:val="333333"/>
          <w:shd w:val="clear" w:color="auto" w:fill="F9F9F9"/>
        </w:rPr>
        <w:t>команда</w:t>
      </w: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учитыва</w:t>
      </w:r>
      <w:r w:rsidR="00E605D0" w:rsidRPr="007C3560">
        <w:rPr>
          <w:rFonts w:asciiTheme="majorHAnsi" w:hAnsiTheme="majorHAnsi" w:cstheme="majorHAnsi"/>
          <w:color w:val="333333"/>
          <w:shd w:val="clear" w:color="auto" w:fill="F9F9F9"/>
        </w:rPr>
        <w:t>ет</w:t>
      </w: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как лучшие практики рынка, так и анализируе</w:t>
      </w:r>
      <w:r w:rsidR="00E605D0"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т </w:t>
      </w: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негативный клиентский опыт, собирая обратную связь в ходе исследований с представителями малого и среднего бизнеса. </w:t>
      </w:r>
    </w:p>
    <w:p w14:paraId="4B19AD3D" w14:textId="77777777" w:rsidR="00C01FF1" w:rsidRPr="007C3560" w:rsidRDefault="00C01FF1" w:rsidP="002A557C">
      <w:pPr>
        <w:widowControl/>
        <w:autoSpaceDE/>
        <w:autoSpaceDN/>
        <w:spacing w:after="160" w:line="256" w:lineRule="auto"/>
        <w:rPr>
          <w:rFonts w:asciiTheme="majorHAnsi" w:eastAsiaTheme="minorHAnsi" w:hAnsiTheme="majorHAnsi" w:cstheme="majorHAnsi"/>
          <w:color w:val="000000"/>
          <w:shd w:val="clear" w:color="auto" w:fill="FFFFFF"/>
        </w:rPr>
      </w:pPr>
    </w:p>
    <w:p w14:paraId="3317D1FB" w14:textId="77777777" w:rsidR="00277AD3" w:rsidRPr="005F1F5F" w:rsidRDefault="00277AD3" w:rsidP="005F1F5F">
      <w:pPr>
        <w:shd w:val="clear" w:color="auto" w:fill="FFFFFF"/>
        <w:rPr>
          <w:rFonts w:asciiTheme="majorHAnsi" w:hAnsiTheme="majorHAnsi" w:cstheme="majorHAnsi"/>
          <w:b/>
          <w:color w:val="202124"/>
        </w:rPr>
      </w:pPr>
      <w:r w:rsidRPr="005F1F5F">
        <w:rPr>
          <w:rFonts w:asciiTheme="majorHAnsi" w:hAnsiTheme="majorHAnsi" w:cstheme="majorHAnsi"/>
          <w:b/>
          <w:color w:val="202124"/>
        </w:rPr>
        <w:t>Перспективы</w:t>
      </w:r>
    </w:p>
    <w:p w14:paraId="33DF5556" w14:textId="77777777" w:rsidR="008A34FD" w:rsidRPr="007C3560" w:rsidRDefault="008A34FD" w:rsidP="00E605D0">
      <w:pPr>
        <w:rPr>
          <w:rFonts w:asciiTheme="majorHAnsi" w:hAnsiTheme="majorHAnsi" w:cstheme="majorHAnsi"/>
          <w:color w:val="333333"/>
          <w:shd w:val="clear" w:color="auto" w:fill="F9F9F9"/>
        </w:rPr>
      </w:pPr>
    </w:p>
    <w:p w14:paraId="19D9A534" w14:textId="77777777" w:rsidR="001D2585" w:rsidRPr="007C3560" w:rsidRDefault="00E605D0" w:rsidP="001D2585">
      <w:pPr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Банк </w:t>
      </w:r>
      <w:r w:rsidR="008A34FD"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ВТБ принял новую стратегию развития бизнеса до конца 2026 года. </w:t>
      </w:r>
      <w:r w:rsidRPr="007C3560">
        <w:rPr>
          <w:rFonts w:asciiTheme="majorHAnsi" w:hAnsiTheme="majorHAnsi" w:cstheme="majorHAnsi"/>
          <w:color w:val="333333"/>
          <w:shd w:val="clear" w:color="auto" w:fill="F9F9F9"/>
        </w:rPr>
        <w:t>ВТБ</w:t>
      </w:r>
      <w:r w:rsidR="008A34FD"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планирует кратно наращивать свое присутствие в сегменте кредитования малого и среднего бизнеса.</w:t>
      </w:r>
      <w:r w:rsidR="001D2585"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Сегодня клиентами ВТБ являются 1,3 млн предприятия МСБ, по итогам 2023 года кредитный портфель МСБ составил 3,1 трлн руб., что на 27% выше, чем годом ранее. </w:t>
      </w:r>
      <w:r w:rsidR="00841EE9" w:rsidRPr="007C3560">
        <w:rPr>
          <w:rFonts w:asciiTheme="majorHAnsi" w:hAnsiTheme="majorHAnsi" w:cstheme="majorHAnsi"/>
          <w:color w:val="333333"/>
          <w:shd w:val="clear" w:color="auto" w:fill="F9F9F9"/>
        </w:rPr>
        <w:br/>
      </w:r>
      <w:r w:rsidR="00841EE9" w:rsidRPr="007C3560">
        <w:rPr>
          <w:rFonts w:asciiTheme="majorHAnsi" w:hAnsiTheme="majorHAnsi" w:cstheme="majorHAnsi"/>
          <w:color w:val="333333"/>
          <w:shd w:val="clear" w:color="auto" w:fill="F9F9F9"/>
        </w:rPr>
        <w:br/>
      </w:r>
      <w:r w:rsidR="001D2585"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К концу 2026 года кредитный портфель СМБ ВТБ должен вырасти минимум в 1,4 раза при росте клиентской базы в 1,5 раза. Наравне с цифровизацией ВТБ продолжит работу над персонализацией как продуктового предложения, так и взаимодействия с клиентами независимо от канала. </w:t>
      </w: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Важную роль в достижении поставленных стратегических задач играет эффективное управление с точки зрения цифровой трансформации всех направлений деятельности банка. </w:t>
      </w:r>
      <w:r w:rsidR="00841EE9" w:rsidRPr="007C3560">
        <w:rPr>
          <w:rFonts w:asciiTheme="majorHAnsi" w:hAnsiTheme="majorHAnsi" w:cstheme="majorHAnsi"/>
          <w:color w:val="333333"/>
          <w:shd w:val="clear" w:color="auto" w:fill="F9F9F9"/>
        </w:rPr>
        <w:br/>
      </w:r>
      <w:r w:rsidR="00841EE9" w:rsidRPr="007C3560">
        <w:rPr>
          <w:rFonts w:asciiTheme="majorHAnsi" w:hAnsiTheme="majorHAnsi" w:cstheme="majorHAnsi"/>
          <w:color w:val="333333"/>
          <w:shd w:val="clear" w:color="auto" w:fill="F9F9F9"/>
        </w:rPr>
        <w:br/>
      </w:r>
      <w:r w:rsidRPr="007C3560">
        <w:rPr>
          <w:rFonts w:asciiTheme="majorHAnsi" w:hAnsiTheme="majorHAnsi" w:cstheme="majorHAnsi"/>
          <w:color w:val="333333"/>
          <w:shd w:val="clear" w:color="auto" w:fill="F9F9F9"/>
        </w:rPr>
        <w:t>Не</w:t>
      </w:r>
      <w:r w:rsidR="008C706A"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последнюю роль</w:t>
      </w: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продолжает</w:t>
      </w:r>
      <w:r w:rsidR="001D2585"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развивать экосистему цифровых продуктов для бизнеса, которая позволяет предпринимателям быстро, удобно и безопасно получать как традиционные банковские продукты, так и нефинансовые услуги. В настоящий момент в Бизнес Платформе ВТБ представлено более 80 продуктов и сервисов и их количество будет только расти на пользу предпринимателям</w:t>
      </w:r>
      <w:r w:rsidR="00D9610E" w:rsidRPr="007C3560">
        <w:rPr>
          <w:rFonts w:asciiTheme="majorHAnsi" w:hAnsiTheme="majorHAnsi" w:cstheme="majorHAnsi"/>
          <w:color w:val="333333"/>
          <w:shd w:val="clear" w:color="auto" w:fill="F9F9F9"/>
        </w:rPr>
        <w:t>.</w:t>
      </w:r>
    </w:p>
    <w:p w14:paraId="4DA37104" w14:textId="77777777" w:rsidR="00E56B1E" w:rsidRPr="007C3560" w:rsidRDefault="00E56B1E" w:rsidP="007E4CBC">
      <w:pPr>
        <w:rPr>
          <w:rFonts w:asciiTheme="majorHAnsi" w:hAnsiTheme="majorHAnsi" w:cstheme="majorHAnsi"/>
          <w:color w:val="202124"/>
          <w:shd w:val="clear" w:color="auto" w:fill="FFFFFF"/>
        </w:rPr>
      </w:pPr>
    </w:p>
    <w:p w14:paraId="123377FA" w14:textId="77777777" w:rsidR="007E4CBC" w:rsidRPr="005F1F5F" w:rsidRDefault="007E4CBC" w:rsidP="005F1F5F">
      <w:pPr>
        <w:rPr>
          <w:rFonts w:asciiTheme="majorHAnsi" w:hAnsiTheme="majorHAnsi" w:cstheme="majorHAnsi"/>
          <w:b/>
          <w:color w:val="333333"/>
          <w:shd w:val="clear" w:color="auto" w:fill="F9F9F9"/>
        </w:rPr>
      </w:pPr>
    </w:p>
    <w:p w14:paraId="5B8E7D46" w14:textId="77777777" w:rsidR="00136125" w:rsidRPr="005F1F5F" w:rsidRDefault="00277AD3" w:rsidP="005F1F5F">
      <w:pPr>
        <w:rPr>
          <w:rFonts w:asciiTheme="majorHAnsi" w:hAnsiTheme="majorHAnsi" w:cstheme="majorHAnsi"/>
          <w:b/>
          <w:color w:val="333333"/>
          <w:shd w:val="clear" w:color="auto" w:fill="F9F9F9"/>
        </w:rPr>
      </w:pPr>
      <w:r w:rsidRPr="005F1F5F">
        <w:rPr>
          <w:rFonts w:asciiTheme="majorHAnsi" w:hAnsiTheme="majorHAnsi" w:cstheme="majorHAnsi"/>
          <w:b/>
          <w:color w:val="333333"/>
          <w:shd w:val="clear" w:color="auto" w:fill="F9F9F9"/>
        </w:rPr>
        <w:t>Почему это важно, какую и чью проблему решает?</w:t>
      </w:r>
    </w:p>
    <w:p w14:paraId="0468BCE7" w14:textId="77777777" w:rsidR="00136125" w:rsidRPr="005F1F5F" w:rsidRDefault="00136125" w:rsidP="005F1F5F">
      <w:pPr>
        <w:rPr>
          <w:rFonts w:asciiTheme="majorHAnsi" w:hAnsiTheme="majorHAnsi" w:cstheme="majorHAnsi"/>
          <w:b/>
          <w:color w:val="333333"/>
          <w:shd w:val="clear" w:color="auto" w:fill="F9F9F9"/>
        </w:rPr>
      </w:pPr>
    </w:p>
    <w:p w14:paraId="41238E8F" w14:textId="77777777" w:rsidR="00D9610E" w:rsidRPr="007C3560" w:rsidRDefault="00D9610E" w:rsidP="00D9610E">
      <w:pPr>
        <w:rPr>
          <w:rFonts w:asciiTheme="majorHAnsi" w:hAnsiTheme="majorHAnsi" w:cstheme="majorHAnsi"/>
          <w:color w:val="333333"/>
          <w:shd w:val="clear" w:color="auto" w:fill="F9F9F9"/>
        </w:rPr>
      </w:pPr>
    </w:p>
    <w:p w14:paraId="0C20D6F9" w14:textId="77777777" w:rsidR="00D9610E" w:rsidRPr="007C3560" w:rsidRDefault="00D9610E" w:rsidP="00D9610E">
      <w:pPr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В Бизнес Платформе ВТБ клиенту доступен широкий выбор онлайн-сервисов для решения различных бизнес-задач:</w:t>
      </w:r>
    </w:p>
    <w:p w14:paraId="62E3CBD2" w14:textId="77777777" w:rsidR="00D9610E" w:rsidRPr="007C3560" w:rsidRDefault="00D9610E" w:rsidP="00D9610E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Онлайн-регистрация бизнеса</w:t>
      </w:r>
    </w:p>
    <w:p w14:paraId="580F2E6D" w14:textId="77777777" w:rsidR="00D9610E" w:rsidRPr="007C3560" w:rsidRDefault="00D9610E" w:rsidP="00D9610E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Банковские продукты (кредиты, депозиты, банковские гарантии, эквайринг </w:t>
      </w:r>
      <w:proofErr w:type="spellStart"/>
      <w:r w:rsidRPr="007C3560">
        <w:rPr>
          <w:rFonts w:asciiTheme="majorHAnsi" w:hAnsiTheme="majorHAnsi" w:cstheme="majorHAnsi"/>
          <w:color w:val="333333"/>
          <w:shd w:val="clear" w:color="auto" w:fill="F9F9F9"/>
        </w:rPr>
        <w:t>etc</w:t>
      </w:r>
      <w:proofErr w:type="spellEnd"/>
      <w:r w:rsidRPr="007C3560">
        <w:rPr>
          <w:rFonts w:asciiTheme="majorHAnsi" w:hAnsiTheme="majorHAnsi" w:cstheme="majorHAnsi"/>
          <w:color w:val="333333"/>
          <w:shd w:val="clear" w:color="auto" w:fill="F9F9F9"/>
        </w:rPr>
        <w:t>.)</w:t>
      </w:r>
    </w:p>
    <w:p w14:paraId="5974DE18" w14:textId="77777777" w:rsidR="00D9610E" w:rsidRPr="007C3560" w:rsidRDefault="00D9610E" w:rsidP="00D9610E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Онлайн-бухгалтерия</w:t>
      </w:r>
    </w:p>
    <w:p w14:paraId="73791808" w14:textId="77777777" w:rsidR="00D9610E" w:rsidRPr="007C3560" w:rsidRDefault="00D9610E" w:rsidP="00D9610E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Юридическое консультирование бизнеса</w:t>
      </w:r>
    </w:p>
    <w:p w14:paraId="079BD888" w14:textId="77777777" w:rsidR="00D9610E" w:rsidRPr="007C3560" w:rsidRDefault="00D9610E" w:rsidP="00D9610E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CRM</w:t>
      </w:r>
    </w:p>
    <w:p w14:paraId="00CE82FF" w14:textId="77777777" w:rsidR="00D9610E" w:rsidRPr="007C3560" w:rsidRDefault="00D9610E" w:rsidP="00D9610E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IT-сервисы для автоматизации бизнеса</w:t>
      </w:r>
    </w:p>
    <w:p w14:paraId="0D841CD9" w14:textId="77777777" w:rsidR="00D9610E" w:rsidRPr="007C3560" w:rsidRDefault="00D9610E" w:rsidP="00D9610E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Управление персоналом</w:t>
      </w:r>
    </w:p>
    <w:p w14:paraId="20536AC1" w14:textId="77777777" w:rsidR="00D9610E" w:rsidRPr="007C3560" w:rsidRDefault="00D9610E" w:rsidP="00D9610E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Продвижение бизнеса в интернет</w:t>
      </w:r>
    </w:p>
    <w:p w14:paraId="3B333CC0" w14:textId="77777777" w:rsidR="00D9610E" w:rsidRPr="007C3560" w:rsidRDefault="00D9610E" w:rsidP="00D9610E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Сервисы для управления торговлей</w:t>
      </w:r>
    </w:p>
    <w:p w14:paraId="37AE70A6" w14:textId="77777777" w:rsidR="00D9610E" w:rsidRPr="007C3560" w:rsidRDefault="00D9610E" w:rsidP="00D9610E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lastRenderedPageBreak/>
        <w:t>Сервисы для ведения ВЭД</w:t>
      </w:r>
    </w:p>
    <w:p w14:paraId="3A2458D6" w14:textId="77777777" w:rsidR="00D9610E" w:rsidRPr="007C3560" w:rsidRDefault="00D9610E" w:rsidP="00D9610E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Финансовая аналитика</w:t>
      </w:r>
    </w:p>
    <w:p w14:paraId="1F70DCFD" w14:textId="77777777" w:rsidR="00D9610E" w:rsidRPr="007C3560" w:rsidRDefault="00841EE9" w:rsidP="00D9610E">
      <w:pPr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Например, развитие высокотехнологичных решений с применением технологий искусственного интеллекта приходится до 70% задач аналитики и автоматического принятия решений при подборе и оформлении продуктов и проактивных продажах.</w:t>
      </w:r>
    </w:p>
    <w:p w14:paraId="47DAA82E" w14:textId="77777777" w:rsidR="00E56B1E" w:rsidRPr="007C3560" w:rsidRDefault="00E56B1E" w:rsidP="007E4CBC">
      <w:pPr>
        <w:rPr>
          <w:rFonts w:asciiTheme="majorHAnsi" w:hAnsiTheme="majorHAnsi" w:cstheme="majorHAnsi"/>
          <w:color w:val="202124"/>
          <w:shd w:val="clear" w:color="auto" w:fill="FFFFFF"/>
        </w:rPr>
      </w:pPr>
    </w:p>
    <w:p w14:paraId="2A72D77C" w14:textId="77777777" w:rsidR="00E56B1E" w:rsidRPr="005F1F5F" w:rsidRDefault="00277AD3" w:rsidP="005F1F5F">
      <w:pPr>
        <w:rPr>
          <w:rFonts w:asciiTheme="majorHAnsi" w:hAnsiTheme="majorHAnsi" w:cstheme="majorHAnsi"/>
          <w:b/>
          <w:bCs/>
          <w:color w:val="333333"/>
          <w:shd w:val="clear" w:color="auto" w:fill="F9F9F9"/>
        </w:rPr>
      </w:pPr>
      <w:r w:rsidRPr="005F1F5F">
        <w:rPr>
          <w:rFonts w:asciiTheme="majorHAnsi" w:hAnsiTheme="majorHAnsi" w:cstheme="majorHAnsi"/>
          <w:b/>
          <w:bCs/>
          <w:color w:val="333333"/>
          <w:shd w:val="clear" w:color="auto" w:fill="F9F9F9"/>
        </w:rPr>
        <w:t>Приведите факты, данные, цифры, иллюстрирующие эффективность этого решения/проекта</w:t>
      </w:r>
      <w:bookmarkStart w:id="0" w:name="_Hlk168323268"/>
    </w:p>
    <w:p w14:paraId="12C183AC" w14:textId="77777777" w:rsidR="00D9610E" w:rsidRPr="007C3560" w:rsidRDefault="00D9610E" w:rsidP="00D9610E">
      <w:pPr>
        <w:shd w:val="clear" w:color="auto" w:fill="FFFFFF"/>
        <w:rPr>
          <w:rFonts w:asciiTheme="majorHAnsi" w:hAnsiTheme="majorHAnsi" w:cstheme="majorHAnsi"/>
          <w:color w:val="202124"/>
          <w:highlight w:val="yellow"/>
        </w:rPr>
      </w:pPr>
    </w:p>
    <w:p w14:paraId="24E505DF" w14:textId="77777777" w:rsidR="00D9610E" w:rsidRPr="007C3560" w:rsidRDefault="00D9610E" w:rsidP="00D9610E">
      <w:pPr>
        <w:rPr>
          <w:rFonts w:asciiTheme="majorHAnsi" w:hAnsiTheme="majorHAnsi" w:cstheme="majorHAnsi"/>
          <w:bCs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bCs/>
          <w:color w:val="333333"/>
          <w:shd w:val="clear" w:color="auto" w:fill="F9F9F9"/>
        </w:rPr>
        <w:t xml:space="preserve">Стратегические приоритеты ВТБ — удобство клиентов во взаимодействии с банком на каждом этапе развития бизнеса, а также цифровизация продуктов и сервисов. </w:t>
      </w:r>
    </w:p>
    <w:p w14:paraId="011F122F" w14:textId="77777777" w:rsidR="00D9610E" w:rsidRPr="007C3560" w:rsidRDefault="00D9610E" w:rsidP="00D9610E">
      <w:pPr>
        <w:rPr>
          <w:rFonts w:asciiTheme="majorHAnsi" w:hAnsiTheme="majorHAnsi" w:cstheme="majorHAnsi"/>
          <w:bCs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bCs/>
          <w:color w:val="333333"/>
          <w:shd w:val="clear" w:color="auto" w:fill="F9F9F9"/>
        </w:rPr>
        <w:t>Клиенты заинтересованы в том, чтобы обслуживание в банке осуществлялось в онлайне. А также банк мог обеспечить клиентов всеми инструментами для ведения бизнеса.</w:t>
      </w:r>
    </w:p>
    <w:p w14:paraId="20094435" w14:textId="77777777" w:rsidR="00D9610E" w:rsidRPr="007C3560" w:rsidRDefault="00841EE9" w:rsidP="00D9610E">
      <w:pPr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br/>
      </w:r>
      <w:r w:rsidR="00D9610E" w:rsidRPr="007C3560">
        <w:rPr>
          <w:rFonts w:asciiTheme="majorHAnsi" w:hAnsiTheme="majorHAnsi" w:cstheme="majorHAnsi"/>
          <w:color w:val="333333"/>
          <w:shd w:val="clear" w:color="auto" w:fill="F9F9F9"/>
        </w:rPr>
        <w:t>Высшей оценкой для ВТБ служит доверие предпринимателей по всей России, которые выбрали банк в качестве своего финансового партнера, а также мнение независимых отраслевых экспертов. Начиная с 2021 года, новый интернет-банк во главе с Начальником Управления «Интернет-</w:t>
      </w:r>
      <w:r w:rsidRPr="007C3560">
        <w:rPr>
          <w:rFonts w:asciiTheme="majorHAnsi" w:hAnsiTheme="majorHAnsi" w:cstheme="majorHAnsi"/>
          <w:color w:val="333333"/>
          <w:shd w:val="clear" w:color="auto" w:fill="F9F9F9"/>
        </w:rPr>
        <w:t>б</w:t>
      </w:r>
      <w:r w:rsidR="00D9610E" w:rsidRPr="007C3560">
        <w:rPr>
          <w:rFonts w:asciiTheme="majorHAnsi" w:hAnsiTheme="majorHAnsi" w:cstheme="majorHAnsi"/>
          <w:color w:val="333333"/>
          <w:shd w:val="clear" w:color="auto" w:fill="F9F9F9"/>
        </w:rPr>
        <w:t>анк» Александровым Александром регулярно участвует в тематических премиях, конкурсах и премиях.</w:t>
      </w:r>
    </w:p>
    <w:p w14:paraId="1E8A6266" w14:textId="77777777" w:rsidR="00D9610E" w:rsidRPr="007C3560" w:rsidRDefault="00D9610E" w:rsidP="00D9610E">
      <w:pPr>
        <w:rPr>
          <w:rFonts w:asciiTheme="majorHAnsi" w:hAnsiTheme="majorHAnsi" w:cstheme="majorHAnsi"/>
          <w:color w:val="333333"/>
          <w:shd w:val="clear" w:color="auto" w:fill="F9F9F9"/>
        </w:rPr>
      </w:pPr>
    </w:p>
    <w:p w14:paraId="3DEDAA6D" w14:textId="77777777" w:rsidR="00D9610E" w:rsidRPr="007C3560" w:rsidRDefault="00D9610E" w:rsidP="00841EE9">
      <w:pPr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В том числе успехи ВТБ по развитию и внедрению новых технологичных сервисов для малого и среднего бизнеса отмечены международными экспертами. В сентябре 2021 года Банк получил сразу 3 награды премии Global Banking &amp; Finance Awards в номинациях «Лучшая инновационная команда России с инновациями в интернет-банке», «Лучший банк России для МСБ», а также «Лучшие онлайн сервисы интернет-банка для микро и МСБ в России 2021</w:t>
      </w:r>
      <w:r w:rsidR="00E605D0"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и</w:t>
      </w: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престижную награду Global Finance.</w:t>
      </w:r>
    </w:p>
    <w:p w14:paraId="61AFDEBE" w14:textId="77777777" w:rsidR="00D9610E" w:rsidRPr="007C3560" w:rsidRDefault="00D9610E" w:rsidP="00841EE9">
      <w:pPr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 </w:t>
      </w:r>
    </w:p>
    <w:p w14:paraId="3300F7AA" w14:textId="77777777" w:rsidR="00D9610E" w:rsidRPr="007C3560" w:rsidRDefault="00E605D0" w:rsidP="00841EE9">
      <w:pPr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Также команда Александрова заняла п</w:t>
      </w:r>
      <w:r w:rsidR="00D9610E"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ервое место в ежегодном рейтинге топ-20 лучших экосистем для бизнеса </w:t>
      </w:r>
      <w:proofErr w:type="spellStart"/>
      <w:r w:rsidR="00D9610E" w:rsidRPr="007C3560">
        <w:rPr>
          <w:rFonts w:asciiTheme="majorHAnsi" w:hAnsiTheme="majorHAnsi" w:cstheme="majorHAnsi"/>
          <w:color w:val="333333"/>
          <w:shd w:val="clear" w:color="auto" w:fill="F9F9F9"/>
        </w:rPr>
        <w:t>Banking</w:t>
      </w:r>
      <w:proofErr w:type="spellEnd"/>
      <w:r w:rsidR="00D9610E"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</w:t>
      </w:r>
      <w:proofErr w:type="spellStart"/>
      <w:r w:rsidR="00D9610E" w:rsidRPr="007C3560">
        <w:rPr>
          <w:rFonts w:asciiTheme="majorHAnsi" w:hAnsiTheme="majorHAnsi" w:cstheme="majorHAnsi"/>
          <w:color w:val="333333"/>
          <w:shd w:val="clear" w:color="auto" w:fill="F9F9F9"/>
        </w:rPr>
        <w:t>Ecosystems</w:t>
      </w:r>
      <w:proofErr w:type="spellEnd"/>
      <w:r w:rsidR="00D9610E" w:rsidRPr="007C3560">
        <w:rPr>
          <w:rFonts w:asciiTheme="majorHAnsi" w:hAnsiTheme="majorHAnsi" w:cstheme="majorHAnsi"/>
          <w:color w:val="333333"/>
          <w:shd w:val="clear" w:color="auto" w:fill="F9F9F9"/>
        </w:rPr>
        <w:t>. Рейтинг составлен по итогам исследования международной ассоциации SME Banking Club. В ходе исследования проанализированы сервисы для юридических лиц и частных предпринимателей, которые предлагают 208 банков из 11 стран.</w:t>
      </w:r>
    </w:p>
    <w:p w14:paraId="472A0A07" w14:textId="77777777" w:rsidR="00E605D0" w:rsidRPr="007C3560" w:rsidRDefault="00E605D0" w:rsidP="00E605D0">
      <w:pPr>
        <w:rPr>
          <w:rFonts w:asciiTheme="majorHAnsi" w:hAnsiTheme="majorHAnsi" w:cstheme="majorHAnsi"/>
          <w:color w:val="333333"/>
          <w:shd w:val="clear" w:color="auto" w:fill="F9F9F9"/>
        </w:rPr>
      </w:pPr>
    </w:p>
    <w:p w14:paraId="32CF7D25" w14:textId="77777777" w:rsidR="00E605D0" w:rsidRPr="007C3560" w:rsidRDefault="00E605D0" w:rsidP="00841EE9">
      <w:pPr>
        <w:rPr>
          <w:rFonts w:asciiTheme="majorHAnsi" w:hAnsiTheme="majorHAnsi" w:cstheme="majorHAnsi"/>
          <w:color w:val="333333"/>
          <w:shd w:val="clear" w:color="auto" w:fill="F9F9F9"/>
        </w:rPr>
      </w:pPr>
      <w:r w:rsidRPr="007C3560">
        <w:rPr>
          <w:rFonts w:asciiTheme="majorHAnsi" w:hAnsiTheme="majorHAnsi" w:cstheme="majorHAnsi"/>
          <w:color w:val="333333"/>
          <w:shd w:val="clear" w:color="auto" w:fill="F9F9F9"/>
        </w:rPr>
        <w:t>В период с 2021 по 2023 годы команда Управления «Интернет-банк», возглавляемая Александром Александровым завоевала более 5</w:t>
      </w:r>
      <w:r w:rsidR="00841EE9" w:rsidRPr="007C3560">
        <w:rPr>
          <w:rFonts w:asciiTheme="majorHAnsi" w:hAnsiTheme="majorHAnsi" w:cstheme="majorHAnsi"/>
          <w:color w:val="333333"/>
          <w:shd w:val="clear" w:color="auto" w:fill="F9F9F9"/>
        </w:rPr>
        <w:t>5</w:t>
      </w:r>
      <w:r w:rsidRPr="007C3560">
        <w:rPr>
          <w:rFonts w:asciiTheme="majorHAnsi" w:hAnsiTheme="majorHAnsi" w:cstheme="majorHAnsi"/>
          <w:color w:val="333333"/>
          <w:shd w:val="clear" w:color="auto" w:fill="F9F9F9"/>
        </w:rPr>
        <w:t xml:space="preserve"> наград:</w:t>
      </w:r>
    </w:p>
    <w:p w14:paraId="5D00BCAC" w14:textId="77777777" w:rsidR="00D9610E" w:rsidRPr="007C3560" w:rsidRDefault="00D9610E" w:rsidP="00D9610E">
      <w:pPr>
        <w:rPr>
          <w:rFonts w:asciiTheme="majorHAnsi" w:hAnsiTheme="majorHAnsi" w:cstheme="majorHAnsi"/>
          <w:color w:val="333333"/>
          <w:shd w:val="clear" w:color="auto" w:fill="F9F9F9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764"/>
        <w:gridCol w:w="5038"/>
      </w:tblGrid>
      <w:tr w:rsidR="00E605D0" w:rsidRPr="00E605D0" w14:paraId="78560A24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2F039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6771A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FINAWARD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3E35C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«Разработка Бизнес Платформы ВТБ»</w:t>
            </w:r>
          </w:p>
        </w:tc>
      </w:tr>
      <w:tr w:rsidR="00E605D0" w:rsidRPr="00E605D0" w14:paraId="4AB4781D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FEDD8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442C6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Tadviser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26E76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«Импортозамещение в финансовом секторе»</w:t>
            </w:r>
          </w:p>
        </w:tc>
      </w:tr>
      <w:tr w:rsidR="00E605D0" w:rsidRPr="00E605D0" w14:paraId="1E808B00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0C2CF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E439B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CNEWS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48B4B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«Импортозамещение года»</w:t>
            </w:r>
          </w:p>
        </w:tc>
      </w:tr>
      <w:tr w:rsidR="00E605D0" w:rsidRPr="00E605D0" w14:paraId="4C752E0C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12ECE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D6A54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Золотой сайт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4FC05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«Лучший сайт банка»</w:t>
            </w:r>
          </w:p>
        </w:tc>
      </w:tr>
      <w:tr w:rsidR="00E605D0" w:rsidRPr="00E605D0" w14:paraId="5D7CDE2E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46138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27988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IXBT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D4E98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«Лучший дизайн интерфейса бизнес-платформы»</w:t>
            </w:r>
          </w:p>
        </w:tc>
      </w:tr>
      <w:tr w:rsidR="00E605D0" w:rsidRPr="00E605D0" w14:paraId="7389BC6F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4770F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846F4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IXBT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6C393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"Лучший интернет-банк как технологическая платформа"</w:t>
            </w:r>
          </w:p>
        </w:tc>
      </w:tr>
      <w:tr w:rsidR="00E605D0" w:rsidRPr="00E605D0" w14:paraId="46D3C7FB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EECF5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5256F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IXBT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9D02B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"Лучшая экосистема сервисов в интернет-банках для бизнеса"</w:t>
            </w:r>
          </w:p>
        </w:tc>
      </w:tr>
      <w:tr w:rsidR="00E605D0" w:rsidRPr="00E605D0" w14:paraId="2EFC3819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BB12A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86EF3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val="en-US"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val="en-US" w:eastAsia="ru-RU"/>
              </w:rPr>
              <w:t>Best for life design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5402F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«Платформа года»</w:t>
            </w:r>
          </w:p>
        </w:tc>
      </w:tr>
      <w:tr w:rsidR="00E605D0" w:rsidRPr="00E605D0" w14:paraId="121FF634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0D593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E2E9C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val="en-US"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val="en-US" w:eastAsia="ru-RU"/>
              </w:rPr>
              <w:t>Best for life design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EF813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«Сервис года»</w:t>
            </w:r>
          </w:p>
        </w:tc>
      </w:tr>
      <w:tr w:rsidR="00E605D0" w:rsidRPr="00E605D0" w14:paraId="454F8809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4E1C2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5CA82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Лучшие социальные проекты России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6C0CE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«Социальные интерфейсы»</w:t>
            </w:r>
          </w:p>
        </w:tc>
      </w:tr>
      <w:tr w:rsidR="00E605D0" w:rsidRPr="00E605D0" w14:paraId="22AFE595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29C03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7D14B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Лучшие в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4F88B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Компания года</w:t>
            </w:r>
          </w:p>
        </w:tc>
      </w:tr>
      <w:tr w:rsidR="00E605D0" w:rsidRPr="00E605D0" w14:paraId="7C60A5C7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74CFC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140CE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Премия Рунета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FEFD6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Экономика и бизнес</w:t>
            </w:r>
          </w:p>
        </w:tc>
      </w:tr>
      <w:tr w:rsidR="00E605D0" w:rsidRPr="00E605D0" w14:paraId="096DCC19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4B69C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E4720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Digital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Leaders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B8944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ПЛАТФОРМА ГОДА</w:t>
            </w:r>
          </w:p>
        </w:tc>
      </w:tr>
      <w:tr w:rsidR="00E605D0" w:rsidRPr="00E605D0" w14:paraId="0F74F935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B9F1E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4190B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Digital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Leaders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177FD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РАЗРАБОТКА ГОДА категория «УПРАВЛЕНИЕ КЛИЕНТСКИМ ОПЫТОМ»</w:t>
            </w:r>
          </w:p>
        </w:tc>
      </w:tr>
      <w:tr w:rsidR="00E605D0" w:rsidRPr="00E605D0" w14:paraId="1ED94825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926FF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9B5B7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Digital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Leaders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D0659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ПРОЕКТ ГОДА категория «УПРАВЛЕНИЕ КЛИЕНТСКИМ ОПЫТОМ»</w:t>
            </w:r>
          </w:p>
        </w:tc>
      </w:tr>
      <w:tr w:rsidR="00E605D0" w:rsidRPr="00E605D0" w14:paraId="23768E24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175AE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C5D92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Digital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Leaders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E56D9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РЕШЕНИЕ ГОДА категория «БАНКОВСКИЕ УСЛУГИ ДЛЯ БИЗНЕСА»</w:t>
            </w:r>
          </w:p>
        </w:tc>
      </w:tr>
      <w:tr w:rsidR="00E605D0" w:rsidRPr="00E605D0" w14:paraId="475463DC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7B440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AC56D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Digital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Leaders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4E00F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ЧАТ-БОТ ГОДА категория «БАНКОВСКИЕ УСЛУГИ ДЛЯ БИЗНЕСА»</w:t>
            </w:r>
          </w:p>
        </w:tc>
      </w:tr>
      <w:tr w:rsidR="00E605D0" w:rsidRPr="00E605D0" w14:paraId="2FA77E95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7C28C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F1D3E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Время инноваций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1D00D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Лучший проект по внедрению</w:t>
            </w:r>
          </w:p>
        </w:tc>
      </w:tr>
      <w:tr w:rsidR="00E605D0" w:rsidRPr="00E605D0" w14:paraId="7CBF11FC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FD758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5342B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Развитие регионов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F305C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Лауреат Премии "Развитие регионов"</w:t>
            </w:r>
          </w:p>
        </w:tc>
      </w:tr>
      <w:tr w:rsidR="00E605D0" w:rsidRPr="00E605D0" w14:paraId="288B1A04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1E536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31B6A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Эффективное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F8055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Бизнес образование</w:t>
            </w:r>
          </w:p>
        </w:tc>
      </w:tr>
      <w:tr w:rsidR="00E605D0" w:rsidRPr="00E605D0" w14:paraId="46ADC706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1DCD2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16E88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Globus Consulting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A3631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1-е место по результатам исследования российских интернет-банков для малого и среднего бизнеса</w:t>
            </w:r>
          </w:p>
        </w:tc>
      </w:tr>
      <w:tr w:rsidR="00E605D0" w:rsidRPr="00E605D0" w14:paraId="6F051027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90720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31737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CNEWS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E627C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«Развитие интернет-банка: проект года»</w:t>
            </w:r>
          </w:p>
        </w:tc>
      </w:tr>
      <w:tr w:rsidR="00E605D0" w:rsidRPr="00E605D0" w14:paraId="111BE9B5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99198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33D94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val="en-US"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val="en-US" w:eastAsia="ru-RU"/>
              </w:rPr>
              <w:t>Best for Life Design Award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E0393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Experience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design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»</w:t>
            </w:r>
          </w:p>
        </w:tc>
      </w:tr>
      <w:tr w:rsidR="00E605D0" w:rsidRPr="00E605D0" w14:paraId="49EA959A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18D48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5FCC4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Финансовая элита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EBD8E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«Интернет-банк года для предпринимателей»</w:t>
            </w:r>
          </w:p>
        </w:tc>
      </w:tr>
      <w:tr w:rsidR="00E605D0" w:rsidRPr="00E605D0" w14:paraId="6BA4518B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A0472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9588A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IXBT рейтинг лучших банков для СМБ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678C8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«Лучший интернет-банк как технологическая платформа — II место»</w:t>
            </w:r>
          </w:p>
        </w:tc>
      </w:tr>
      <w:tr w:rsidR="00E605D0" w:rsidRPr="00E605D0" w14:paraId="6ED69D65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926E0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53013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IXBT рейтинг лучших банков для СМБ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2146E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«Лучшая экосистема сервисов в интернет-банках для бизнеса — I место»</w:t>
            </w:r>
          </w:p>
        </w:tc>
      </w:tr>
      <w:tr w:rsidR="00E605D0" w:rsidRPr="00E605D0" w14:paraId="0BB1BBC7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118F0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68295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val="en-US"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val="en-US" w:eastAsia="ru-RU"/>
              </w:rPr>
              <w:t>Frank Small Business Banking Award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C6E57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«Лучший банк для микро и малого бизнеса — III место»</w:t>
            </w:r>
          </w:p>
        </w:tc>
      </w:tr>
      <w:tr w:rsidR="00E605D0" w:rsidRPr="00E605D0" w14:paraId="11768CA6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D6F4D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3A4AE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val="en-US"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val="en-US" w:eastAsia="ru-RU"/>
              </w:rPr>
              <w:t>Frank Small Business Banking Award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17A87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«Самый удобный банк для генерального директора»</w:t>
            </w:r>
          </w:p>
        </w:tc>
      </w:tr>
      <w:tr w:rsidR="00E605D0" w:rsidRPr="00E605D0" w14:paraId="12978D63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E7CAC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18716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Digital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Leaders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Award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81E18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«Чат-бот года» </w:t>
            </w:r>
          </w:p>
        </w:tc>
      </w:tr>
      <w:tr w:rsidR="00E605D0" w:rsidRPr="00E605D0" w14:paraId="34D63F96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7BC72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54512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Digital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Leaders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Award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78D58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«Трансформация года»</w:t>
            </w:r>
          </w:p>
        </w:tc>
      </w:tr>
      <w:tr w:rsidR="00E605D0" w:rsidRPr="00E605D0" w14:paraId="047DF5D5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2366F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F0B1A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Марка №1 в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9C8EC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Лауреат премии доверия потребителей“ Марка №1 в России”</w:t>
            </w:r>
          </w:p>
        </w:tc>
      </w:tr>
      <w:tr w:rsidR="00E605D0" w:rsidRPr="00E605D0" w14:paraId="2485D74E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C95A9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677D1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Globus Consulting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F7DB1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«Исследование базовых функций интернет-банков для МСБ — III место»</w:t>
            </w:r>
          </w:p>
        </w:tc>
      </w:tr>
      <w:tr w:rsidR="00E605D0" w:rsidRPr="00E605D0" w14:paraId="40BA01E7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1834F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73B79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Национальная бизнес-премия «Лучшие в России: компании и персоны года»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17F9F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«Компания года (номинация Интернет-банк для сегмента СМБ)»</w:t>
            </w:r>
          </w:p>
        </w:tc>
      </w:tr>
      <w:tr w:rsidR="00E605D0" w:rsidRPr="00E605D0" w14:paraId="17EB7381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7E099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013B6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Время инноваций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12DEB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«Организационно-управленческая инновация года»</w:t>
            </w:r>
          </w:p>
        </w:tc>
      </w:tr>
      <w:tr w:rsidR="00E605D0" w:rsidRPr="00E605D0" w14:paraId="5E7B6F50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95965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75AAD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Tagline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E504E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«Лучший маркетплейс — II место» </w:t>
            </w:r>
          </w:p>
        </w:tc>
      </w:tr>
      <w:tr w:rsidR="00E605D0" w:rsidRPr="00E605D0" w14:paraId="4304115F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A4BFF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239BF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Tagline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E3280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«Лучший сайт финансовой компании — III место» </w:t>
            </w:r>
          </w:p>
        </w:tc>
      </w:tr>
      <w:tr w:rsidR="00E605D0" w:rsidRPr="00E605D0" w14:paraId="40F03E5E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B3E2F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D4E4A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Tagline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15615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«Лучший сайт — III место» </w:t>
            </w:r>
          </w:p>
        </w:tc>
      </w:tr>
      <w:tr w:rsidR="00E605D0" w:rsidRPr="00E605D0" w14:paraId="47BBDE18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574B6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B5EC9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Tagline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FF161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«Лучший дизайн интранета — III место»</w:t>
            </w: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br/>
              <w:t>(админ панель в ИБ)</w:t>
            </w:r>
          </w:p>
        </w:tc>
      </w:tr>
      <w:tr w:rsidR="00E605D0" w:rsidRPr="00E605D0" w14:paraId="04117279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41FFB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B8AD2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Tagline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95B54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«Лучший массовый сервис — III место»</w:t>
            </w:r>
          </w:p>
        </w:tc>
      </w:tr>
      <w:tr w:rsidR="00E605D0" w:rsidRPr="00E605D0" w14:paraId="29AA3186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12DFA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D9521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CX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EED81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«Лучший пользовательский опыт (UX)»</w:t>
            </w:r>
          </w:p>
        </w:tc>
      </w:tr>
      <w:tr w:rsidR="00E605D0" w:rsidRPr="00E605D0" w14:paraId="2DB94AE5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ABC59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84D91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CX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48619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«Лучшая практика клиентской аналитики»</w:t>
            </w:r>
          </w:p>
        </w:tc>
      </w:tr>
      <w:tr w:rsidR="00E605D0" w:rsidRPr="00E605D0" w14:paraId="52ECBFED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AF68D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16460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CX Awards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498F5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«Лучший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омниканальный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клиентский опыт»</w:t>
            </w:r>
          </w:p>
        </w:tc>
      </w:tr>
      <w:tr w:rsidR="00E605D0" w:rsidRPr="00E605D0" w14:paraId="4AAF1221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BC787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27D7B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Победитель премии Рунета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49FB1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«За развитие среднего и малого бизнеса в Рунете»</w:t>
            </w:r>
          </w:p>
        </w:tc>
      </w:tr>
      <w:tr w:rsidR="00E605D0" w:rsidRPr="00E605D0" w14:paraId="06548255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76B1C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4D2F5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Global Finance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DED46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«Лучший банк России для МСБ»</w:t>
            </w:r>
          </w:p>
        </w:tc>
      </w:tr>
      <w:tr w:rsidR="00E605D0" w:rsidRPr="00E605D0" w14:paraId="24FA79F6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89991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853B4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SME Banking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FD5D0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«Лучшие маркетплейс и экосистема в интернет-банке для бизнеса»</w:t>
            </w:r>
          </w:p>
        </w:tc>
      </w:tr>
      <w:tr w:rsidR="00E605D0" w:rsidRPr="00E605D0" w14:paraId="7A50ED18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58D56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BF436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Финалист премии IT Stars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47889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«Цифровая трансформация»</w:t>
            </w:r>
          </w:p>
        </w:tc>
      </w:tr>
      <w:tr w:rsidR="00E605D0" w:rsidRPr="00E605D0" w14:paraId="4DB7C653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49CF2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5A0B0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Global Banking &amp; Finance Review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289A7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«Лучшая инновационная команда России с инновациями в Интернет-банке»</w:t>
            </w:r>
          </w:p>
        </w:tc>
      </w:tr>
      <w:tr w:rsidR="00E605D0" w:rsidRPr="00E605D0" w14:paraId="6F4A3773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04542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DA60F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Global Banking &amp; Finance Review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83FF3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«Лучший банк России для МСБ»</w:t>
            </w:r>
          </w:p>
        </w:tc>
      </w:tr>
      <w:tr w:rsidR="00E605D0" w:rsidRPr="00E605D0" w14:paraId="2AE570BA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E1F75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9758A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Global Banking &amp; Finance Review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F0526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«Лучшие онлайн сервисы Интернет-банка для микро и МСБ в России»</w:t>
            </w:r>
          </w:p>
        </w:tc>
      </w:tr>
      <w:tr w:rsidR="00E605D0" w:rsidRPr="00E605D0" w14:paraId="3D5CCB4C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254F4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1F620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Лауреат Национальной банковской премии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BE929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«Развитие цифровых и финансовых технологий в банковском бизнесе»</w:t>
            </w:r>
          </w:p>
        </w:tc>
      </w:tr>
      <w:tr w:rsidR="00E605D0" w:rsidRPr="00E605D0" w14:paraId="2012D204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FF0B0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14DC1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Digital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Leaders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0B954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«За вклад в развитие цифровизации в России»</w:t>
            </w:r>
          </w:p>
        </w:tc>
      </w:tr>
      <w:tr w:rsidR="00E605D0" w:rsidRPr="00E605D0" w14:paraId="22B6A31E" w14:textId="77777777" w:rsidTr="00E605D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F98BB" w14:textId="77777777" w:rsidR="00E605D0" w:rsidRPr="00E605D0" w:rsidRDefault="00E605D0" w:rsidP="00E605D0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2F708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Digital</w:t>
            </w:r>
            <w:proofErr w:type="spellEnd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Leaders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BB11E" w14:textId="77777777" w:rsidR="00E605D0" w:rsidRPr="00E605D0" w:rsidRDefault="00E605D0" w:rsidP="00E605D0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lang w:eastAsia="ru-RU"/>
              </w:rPr>
            </w:pPr>
            <w:r w:rsidRPr="00E605D0">
              <w:rPr>
                <w:rFonts w:asciiTheme="majorHAnsi" w:eastAsia="Times New Roman" w:hAnsiTheme="majorHAnsi" w:cstheme="majorHAnsi"/>
                <w:lang w:eastAsia="ru-RU"/>
              </w:rPr>
              <w:t>«Онлайн-чаты»</w:t>
            </w:r>
          </w:p>
        </w:tc>
      </w:tr>
    </w:tbl>
    <w:p w14:paraId="539C79DC" w14:textId="77777777" w:rsidR="00D9610E" w:rsidRPr="007C3560" w:rsidRDefault="00D9610E" w:rsidP="00D9610E">
      <w:pPr>
        <w:rPr>
          <w:rFonts w:asciiTheme="majorHAnsi" w:hAnsiTheme="majorHAnsi" w:cstheme="majorHAnsi"/>
          <w:color w:val="333333"/>
          <w:shd w:val="clear" w:color="auto" w:fill="F9F9F9"/>
        </w:rPr>
      </w:pPr>
    </w:p>
    <w:p w14:paraId="34FBBD19" w14:textId="77777777" w:rsidR="00D9610E" w:rsidRPr="007C3560" w:rsidRDefault="00D9610E" w:rsidP="00D9610E">
      <w:pPr>
        <w:shd w:val="clear" w:color="auto" w:fill="FFFFFF"/>
        <w:rPr>
          <w:rFonts w:asciiTheme="majorHAnsi" w:hAnsiTheme="majorHAnsi" w:cstheme="majorHAnsi"/>
          <w:color w:val="202124"/>
          <w:highlight w:val="yellow"/>
        </w:rPr>
      </w:pPr>
    </w:p>
    <w:p w14:paraId="38922932" w14:textId="77777777" w:rsidR="00C01FF1" w:rsidRPr="007C3560" w:rsidRDefault="00C01FF1" w:rsidP="00C01FF1">
      <w:pPr>
        <w:pStyle w:val="a5"/>
        <w:rPr>
          <w:rFonts w:asciiTheme="majorHAnsi" w:hAnsiTheme="majorHAnsi" w:cstheme="majorHAnsi"/>
          <w:color w:val="202124"/>
          <w:highlight w:val="yellow"/>
        </w:rPr>
      </w:pPr>
    </w:p>
    <w:p w14:paraId="5A433715" w14:textId="77777777" w:rsidR="00C01FF1" w:rsidRPr="005F1F5F" w:rsidRDefault="00C01FF1" w:rsidP="005F1F5F">
      <w:pPr>
        <w:rPr>
          <w:rFonts w:asciiTheme="majorHAnsi" w:hAnsiTheme="majorHAnsi" w:cstheme="majorHAnsi"/>
          <w:b/>
          <w:bCs/>
          <w:color w:val="333333"/>
          <w:shd w:val="clear" w:color="auto" w:fill="F9F9F9"/>
        </w:rPr>
      </w:pPr>
      <w:r w:rsidRPr="005F1F5F">
        <w:rPr>
          <w:rFonts w:asciiTheme="majorHAnsi" w:hAnsiTheme="majorHAnsi" w:cstheme="majorHAnsi"/>
          <w:b/>
          <w:bCs/>
          <w:color w:val="333333"/>
          <w:shd w:val="clear" w:color="auto" w:fill="F9F9F9"/>
        </w:rPr>
        <w:t>Коротко - как работает это решение? Что в нём важного, неординарного, инновационного?</w:t>
      </w:r>
    </w:p>
    <w:p w14:paraId="5FA50B40" w14:textId="77777777" w:rsidR="00136125" w:rsidRPr="007C3560" w:rsidRDefault="00136125" w:rsidP="00E527EC">
      <w:pPr>
        <w:pStyle w:val="a5"/>
        <w:shd w:val="clear" w:color="auto" w:fill="FFFFFF"/>
        <w:rPr>
          <w:rFonts w:asciiTheme="majorHAnsi" w:hAnsiTheme="majorHAnsi" w:cstheme="majorHAnsi"/>
          <w:color w:val="202124"/>
          <w:highlight w:val="yellow"/>
        </w:rPr>
      </w:pPr>
    </w:p>
    <w:p w14:paraId="59AD824C" w14:textId="77777777" w:rsidR="00BF3CAA" w:rsidRPr="007C3560" w:rsidRDefault="00BF3CAA" w:rsidP="00BF3CAA">
      <w:pPr>
        <w:spacing w:before="160" w:after="240"/>
        <w:rPr>
          <w:rFonts w:asciiTheme="majorHAnsi" w:eastAsia="Times New Roman" w:hAnsiTheme="majorHAnsi" w:cstheme="majorHAnsi"/>
          <w:lang w:eastAsia="ru-RU"/>
        </w:rPr>
      </w:pPr>
      <w:r w:rsidRPr="007C3560">
        <w:rPr>
          <w:rFonts w:asciiTheme="majorHAnsi" w:eastAsia="Times New Roman" w:hAnsiTheme="majorHAnsi" w:cstheme="majorHAnsi"/>
          <w:lang w:eastAsia="ru-RU"/>
        </w:rPr>
        <w:t>Созд</w:t>
      </w:r>
      <w:bookmarkStart w:id="1" w:name="_GoBack"/>
      <w:bookmarkEnd w:id="1"/>
      <w:r w:rsidRPr="007C3560">
        <w:rPr>
          <w:rFonts w:asciiTheme="majorHAnsi" w:eastAsia="Times New Roman" w:hAnsiTheme="majorHAnsi" w:cstheme="majorHAnsi"/>
          <w:lang w:eastAsia="ru-RU"/>
        </w:rPr>
        <w:t>ание комфортной цифровой среды и обеспечение лучшего на рынке клиентского опыта для решения бизнес-задач предпринимателей при помощи новой Бизнес Платформы ВТБ — это основной приоритет банка.</w:t>
      </w:r>
    </w:p>
    <w:p w14:paraId="706C7499" w14:textId="77777777" w:rsidR="007C3560" w:rsidRPr="007C3560" w:rsidRDefault="007C3560" w:rsidP="007C3560">
      <w:pPr>
        <w:pStyle w:val="a9"/>
        <w:shd w:val="clear" w:color="auto" w:fill="FFFFFF"/>
        <w:spacing w:before="285" w:beforeAutospacing="0" w:after="28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C3560">
        <w:rPr>
          <w:rFonts w:asciiTheme="majorHAnsi" w:hAnsiTheme="majorHAnsi" w:cstheme="majorHAnsi"/>
          <w:color w:val="000000"/>
          <w:sz w:val="22"/>
          <w:szCs w:val="22"/>
        </w:rPr>
        <w:t>Банк предлагает клиентам среднего и малого бизнеса в новой Бизнес Платформе ВТБ продукты и сервисы на каждом этапе жизненного цикла компании:</w:t>
      </w:r>
    </w:p>
    <w:p w14:paraId="0BC20D5E" w14:textId="77777777" w:rsidR="007C3560" w:rsidRPr="007C3560" w:rsidRDefault="007C3560" w:rsidP="007C3560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C3560">
        <w:rPr>
          <w:rFonts w:asciiTheme="majorHAnsi" w:hAnsiTheme="majorHAnsi" w:cstheme="majorHAnsi"/>
          <w:color w:val="000000"/>
          <w:sz w:val="22"/>
          <w:szCs w:val="22"/>
        </w:rPr>
        <w:t>помощь в выборе идеи для открытия своего дела;</w:t>
      </w:r>
    </w:p>
    <w:p w14:paraId="2E878553" w14:textId="77777777" w:rsidR="007C3560" w:rsidRPr="007C3560" w:rsidRDefault="007C3560" w:rsidP="007C3560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C3560">
        <w:rPr>
          <w:rFonts w:asciiTheme="majorHAnsi" w:hAnsiTheme="majorHAnsi" w:cstheme="majorHAnsi"/>
          <w:color w:val="000000"/>
          <w:sz w:val="22"/>
          <w:szCs w:val="22"/>
        </w:rPr>
        <w:t>регистрация нового бизнеса</w:t>
      </w:r>
    </w:p>
    <w:p w14:paraId="20128125" w14:textId="77777777" w:rsidR="007C3560" w:rsidRPr="007C3560" w:rsidRDefault="007C3560" w:rsidP="007C3560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C3560">
        <w:rPr>
          <w:rFonts w:asciiTheme="majorHAnsi" w:hAnsiTheme="majorHAnsi" w:cstheme="majorHAnsi"/>
          <w:color w:val="000000"/>
          <w:sz w:val="22"/>
          <w:szCs w:val="22"/>
        </w:rPr>
        <w:t xml:space="preserve">открытие счета, </w:t>
      </w:r>
    </w:p>
    <w:p w14:paraId="00F12091" w14:textId="77777777" w:rsidR="007C3560" w:rsidRPr="007C3560" w:rsidRDefault="007C3560" w:rsidP="007C3560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C3560">
        <w:rPr>
          <w:rFonts w:asciiTheme="majorHAnsi" w:hAnsiTheme="majorHAnsi" w:cstheme="majorHAnsi"/>
          <w:color w:val="000000"/>
          <w:sz w:val="22"/>
          <w:szCs w:val="22"/>
        </w:rPr>
        <w:t xml:space="preserve">широкая линейка транзакционных продуктов, </w:t>
      </w:r>
    </w:p>
    <w:p w14:paraId="3D7B1006" w14:textId="77777777" w:rsidR="007C3560" w:rsidRPr="007C3560" w:rsidRDefault="007C3560" w:rsidP="007C3560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C3560">
        <w:rPr>
          <w:rFonts w:asciiTheme="majorHAnsi" w:hAnsiTheme="majorHAnsi" w:cstheme="majorHAnsi"/>
          <w:color w:val="000000"/>
          <w:sz w:val="22"/>
          <w:szCs w:val="22"/>
        </w:rPr>
        <w:t>кредитные и документарные продукты для решения задач разного масштаба,</w:t>
      </w:r>
    </w:p>
    <w:p w14:paraId="35229C9C" w14:textId="77777777" w:rsidR="007C3560" w:rsidRPr="007C3560" w:rsidRDefault="007C3560" w:rsidP="007C3560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C3560">
        <w:rPr>
          <w:rFonts w:asciiTheme="majorHAnsi" w:hAnsiTheme="majorHAnsi" w:cstheme="majorHAnsi"/>
          <w:color w:val="000000"/>
          <w:sz w:val="22"/>
          <w:szCs w:val="22"/>
        </w:rPr>
        <w:t xml:space="preserve">дополнительные цифровые решения для ведения бухгалтерии и налоговой отчетности, </w:t>
      </w:r>
    </w:p>
    <w:p w14:paraId="0BDED73B" w14:textId="77777777" w:rsidR="007C3560" w:rsidRPr="007C3560" w:rsidRDefault="007C3560" w:rsidP="007C3560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C3560">
        <w:rPr>
          <w:rFonts w:asciiTheme="majorHAnsi" w:hAnsiTheme="majorHAnsi" w:cstheme="majorHAnsi"/>
          <w:color w:val="000000"/>
          <w:sz w:val="22"/>
          <w:szCs w:val="22"/>
        </w:rPr>
        <w:t xml:space="preserve">сервисы в рамках экосистемы ВЭД и другие. </w:t>
      </w:r>
    </w:p>
    <w:p w14:paraId="7EF39BA4" w14:textId="77777777" w:rsidR="007C3560" w:rsidRPr="007C3560" w:rsidRDefault="007C3560" w:rsidP="007C3560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2A6DF08" w14:textId="77777777" w:rsidR="007C3560" w:rsidRPr="007C3560" w:rsidRDefault="007C3560" w:rsidP="007C3560">
      <w:pPr>
        <w:pStyle w:val="a3"/>
        <w:spacing w:before="171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7C3560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Команда Бизнес Платформы ВТБ во главе с Вице-президентом, Начальником Управления «Интернет-банк» Александром Александровым постоянно работает над тем, чтобы бизнес-клиенты могли максимально оперативно и комплексно получить решение для любой своей потребности. ВТБ продолжает развитие цифровых продуктов и сервисов на базе передовых технологий, чтобы говорить с клиентами на одном языке и делать их счастливее. </w:t>
      </w:r>
    </w:p>
    <w:p w14:paraId="36C72ADF" w14:textId="77777777" w:rsidR="00C01FF1" w:rsidRPr="007C3560" w:rsidRDefault="00C01FF1" w:rsidP="007C3560">
      <w:pPr>
        <w:shd w:val="clear" w:color="auto" w:fill="FFFFFF"/>
        <w:rPr>
          <w:rFonts w:asciiTheme="majorHAnsi" w:hAnsiTheme="majorHAnsi" w:cstheme="majorHAnsi"/>
          <w:color w:val="202124"/>
          <w:highlight w:val="yellow"/>
        </w:rPr>
      </w:pPr>
    </w:p>
    <w:bookmarkEnd w:id="0"/>
    <w:p w14:paraId="11C4753F" w14:textId="77777777" w:rsidR="00277AD3" w:rsidRPr="007C3560" w:rsidRDefault="00E56B1E" w:rsidP="00E527EC">
      <w:pPr>
        <w:spacing w:before="134"/>
        <w:rPr>
          <w:rFonts w:asciiTheme="majorHAnsi" w:hAnsiTheme="majorHAnsi" w:cstheme="majorHAnsi"/>
          <w:b/>
          <w:color w:val="0070C0"/>
          <w:w w:val="105"/>
        </w:rPr>
      </w:pPr>
      <w:r w:rsidRPr="007C3560">
        <w:rPr>
          <w:rFonts w:asciiTheme="majorHAnsi" w:hAnsiTheme="majorHAnsi" w:cstheme="majorHAnsi"/>
          <w:color w:val="0070C0"/>
          <w:w w:val="105"/>
        </w:rPr>
        <w:t xml:space="preserve">Ссылка на презентацию Бизнес Платформу ВТБ: </w:t>
      </w:r>
      <w:hyperlink r:id="rId5" w:history="1">
        <w:r w:rsidR="00A44501" w:rsidRPr="007C3560">
          <w:rPr>
            <w:rStyle w:val="a6"/>
            <w:rFonts w:asciiTheme="majorHAnsi" w:eastAsiaTheme="minorHAnsi" w:hAnsiTheme="majorHAnsi" w:cstheme="majorHAnsi"/>
            <w:color w:val="0070C0"/>
          </w:rPr>
          <w:t>https://youtu.be/LlFskwD9yZA</w:t>
        </w:r>
      </w:hyperlink>
      <w:r w:rsidR="00A44501" w:rsidRPr="007C3560">
        <w:rPr>
          <w:rFonts w:asciiTheme="majorHAnsi" w:eastAsiaTheme="minorHAnsi" w:hAnsiTheme="majorHAnsi" w:cstheme="majorHAnsi"/>
          <w:color w:val="0070C0"/>
        </w:rPr>
        <w:t xml:space="preserve"> </w:t>
      </w:r>
    </w:p>
    <w:sectPr w:rsidR="00277AD3" w:rsidRPr="007C3560" w:rsidSect="00E56B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73D"/>
    <w:multiLevelType w:val="hybridMultilevel"/>
    <w:tmpl w:val="DEAA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C1C"/>
    <w:multiLevelType w:val="hybridMultilevel"/>
    <w:tmpl w:val="99C8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26D5"/>
    <w:multiLevelType w:val="hybridMultilevel"/>
    <w:tmpl w:val="F74251F0"/>
    <w:lvl w:ilvl="0" w:tplc="282C6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91F"/>
    <w:multiLevelType w:val="hybridMultilevel"/>
    <w:tmpl w:val="818A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2008"/>
    <w:multiLevelType w:val="hybridMultilevel"/>
    <w:tmpl w:val="6F20A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913DE"/>
    <w:multiLevelType w:val="hybridMultilevel"/>
    <w:tmpl w:val="596E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42C1E"/>
    <w:multiLevelType w:val="hybridMultilevel"/>
    <w:tmpl w:val="5BEA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B6444"/>
    <w:multiLevelType w:val="hybridMultilevel"/>
    <w:tmpl w:val="1E4A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C5"/>
    <w:rsid w:val="00012A96"/>
    <w:rsid w:val="00112726"/>
    <w:rsid w:val="00125678"/>
    <w:rsid w:val="00136125"/>
    <w:rsid w:val="001809EB"/>
    <w:rsid w:val="001D2585"/>
    <w:rsid w:val="00277AD3"/>
    <w:rsid w:val="002A557C"/>
    <w:rsid w:val="003B2E1E"/>
    <w:rsid w:val="003C6C3C"/>
    <w:rsid w:val="004B3269"/>
    <w:rsid w:val="004C4617"/>
    <w:rsid w:val="00534831"/>
    <w:rsid w:val="005F1F5F"/>
    <w:rsid w:val="00632E9A"/>
    <w:rsid w:val="00731118"/>
    <w:rsid w:val="0073306C"/>
    <w:rsid w:val="007C3560"/>
    <w:rsid w:val="007E4CBC"/>
    <w:rsid w:val="00813530"/>
    <w:rsid w:val="00841EE9"/>
    <w:rsid w:val="00861306"/>
    <w:rsid w:val="008A34FD"/>
    <w:rsid w:val="008C706A"/>
    <w:rsid w:val="00991C8C"/>
    <w:rsid w:val="00A44501"/>
    <w:rsid w:val="00A4661F"/>
    <w:rsid w:val="00B74035"/>
    <w:rsid w:val="00B84EB0"/>
    <w:rsid w:val="00BF3CAA"/>
    <w:rsid w:val="00C01FF1"/>
    <w:rsid w:val="00D93EBF"/>
    <w:rsid w:val="00D9610E"/>
    <w:rsid w:val="00E527EC"/>
    <w:rsid w:val="00E56B1E"/>
    <w:rsid w:val="00E605D0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8E36"/>
  <w15:chartTrackingRefBased/>
  <w15:docId w15:val="{6354BB4F-FB27-4658-9B91-64D2F16F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1272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112726"/>
    <w:pPr>
      <w:ind w:left="11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A29C5"/>
    <w:pPr>
      <w:widowControl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112726"/>
    <w:rPr>
      <w:rFonts w:ascii="Trebuchet MS" w:eastAsia="Trebuchet MS" w:hAnsi="Trebuchet MS" w:cs="Trebuchet MS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112726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112726"/>
    <w:rPr>
      <w:rFonts w:ascii="Trebuchet MS" w:eastAsia="Trebuchet MS" w:hAnsi="Trebuchet MS" w:cs="Trebuchet MS"/>
      <w:sz w:val="21"/>
      <w:szCs w:val="21"/>
    </w:rPr>
  </w:style>
  <w:style w:type="paragraph" w:styleId="a5">
    <w:name w:val="List Paragraph"/>
    <w:basedOn w:val="a"/>
    <w:uiPriority w:val="34"/>
    <w:qFormat/>
    <w:rsid w:val="004C4617"/>
    <w:pPr>
      <w:ind w:left="720"/>
      <w:contextualSpacing/>
    </w:pPr>
  </w:style>
  <w:style w:type="paragraph" w:customStyle="1" w:styleId="Body">
    <w:name w:val="Body"/>
    <w:rsid w:val="0073111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Hyperlink"/>
    <w:basedOn w:val="a0"/>
    <w:uiPriority w:val="99"/>
    <w:unhideWhenUsed/>
    <w:rsid w:val="00A4450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4450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B74035"/>
    <w:rPr>
      <w:b/>
      <w:bCs/>
    </w:rPr>
  </w:style>
  <w:style w:type="paragraph" w:customStyle="1" w:styleId="8f4506aa708e2a26msolistparagraph">
    <w:name w:val="8f4506aa708e2a26msolistparagraph"/>
    <w:basedOn w:val="a"/>
    <w:rsid w:val="002A55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2A55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961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lFskwD9y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Ефанов Василий Валентинович</dc:creator>
  <cp:keywords/>
  <dc:description/>
  <cp:lastModifiedBy>Ефанов Василий Валентинович</cp:lastModifiedBy>
  <cp:revision>2</cp:revision>
  <dcterms:created xsi:type="dcterms:W3CDTF">2024-08-02T13:07:00Z</dcterms:created>
  <dcterms:modified xsi:type="dcterms:W3CDTF">2024-08-02T13:07:00Z</dcterms:modified>
</cp:coreProperties>
</file>